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DDAD1" w14:textId="01F11D12" w:rsidR="00136DA8" w:rsidRPr="005C6214" w:rsidRDefault="00136DA8" w:rsidP="00136DA8">
      <w:pPr>
        <w:jc w:val="center"/>
        <w:rPr>
          <w:rFonts w:ascii="Arial" w:hAnsi="Arial" w:cs="Arial"/>
          <w:sz w:val="20"/>
          <w:szCs w:val="20"/>
          <w:u w:val="single"/>
        </w:rPr>
      </w:pPr>
      <w:r w:rsidRPr="005C6214">
        <w:rPr>
          <w:rFonts w:ascii="Arial" w:hAnsi="Arial" w:cs="Arial"/>
          <w:sz w:val="20"/>
          <w:szCs w:val="20"/>
          <w:u w:val="single"/>
        </w:rPr>
        <w:t>Minutes of Village Hall meeting</w:t>
      </w:r>
      <w:r>
        <w:rPr>
          <w:rFonts w:ascii="Arial" w:hAnsi="Arial" w:cs="Arial"/>
          <w:sz w:val="20"/>
          <w:szCs w:val="20"/>
          <w:u w:val="single"/>
        </w:rPr>
        <w:t xml:space="preserve"> Thursday </w:t>
      </w:r>
      <w:r w:rsidR="002F24B3">
        <w:rPr>
          <w:rFonts w:ascii="Arial" w:hAnsi="Arial" w:cs="Arial"/>
          <w:sz w:val="20"/>
          <w:szCs w:val="20"/>
          <w:u w:val="single"/>
        </w:rPr>
        <w:t>14</w:t>
      </w:r>
      <w:r w:rsidR="002F24B3" w:rsidRPr="002F24B3">
        <w:rPr>
          <w:rFonts w:ascii="Arial" w:hAnsi="Arial" w:cs="Arial"/>
          <w:sz w:val="20"/>
          <w:szCs w:val="20"/>
          <w:u w:val="single"/>
          <w:vertAlign w:val="superscript"/>
        </w:rPr>
        <w:t>th</w:t>
      </w:r>
      <w:r w:rsidR="002F24B3">
        <w:rPr>
          <w:rFonts w:ascii="Arial" w:hAnsi="Arial" w:cs="Arial"/>
          <w:sz w:val="20"/>
          <w:szCs w:val="20"/>
          <w:u w:val="single"/>
        </w:rPr>
        <w:t xml:space="preserve"> July</w:t>
      </w:r>
      <w:r w:rsidRPr="005C6214">
        <w:rPr>
          <w:rFonts w:ascii="Arial" w:hAnsi="Arial" w:cs="Arial"/>
          <w:sz w:val="20"/>
          <w:szCs w:val="20"/>
          <w:u w:val="single"/>
        </w:rPr>
        <w:t xml:space="preserve"> at 7:30pm</w:t>
      </w:r>
    </w:p>
    <w:p w14:paraId="0F5066C2" w14:textId="237F4312" w:rsidR="00136DA8" w:rsidRPr="005C6214" w:rsidRDefault="00136DA8" w:rsidP="00136DA8">
      <w:pPr>
        <w:rPr>
          <w:rFonts w:ascii="Arial" w:hAnsi="Arial" w:cs="Arial"/>
          <w:sz w:val="20"/>
          <w:szCs w:val="20"/>
        </w:rPr>
      </w:pPr>
      <w:r w:rsidRPr="005C6214">
        <w:rPr>
          <w:rFonts w:ascii="Arial" w:hAnsi="Arial" w:cs="Arial"/>
          <w:sz w:val="20"/>
          <w:szCs w:val="20"/>
        </w:rPr>
        <w:t xml:space="preserve">In attendance: F Gunn-Stokes, K Stuart, T Thompson, A Taylor, A Bott, </w:t>
      </w:r>
      <w:r>
        <w:rPr>
          <w:rFonts w:ascii="Arial" w:hAnsi="Arial" w:cs="Arial"/>
          <w:sz w:val="20"/>
          <w:szCs w:val="20"/>
        </w:rPr>
        <w:t>R</w:t>
      </w:r>
      <w:r w:rsidRPr="005C6214">
        <w:rPr>
          <w:rFonts w:ascii="Arial" w:hAnsi="Arial" w:cs="Arial"/>
          <w:sz w:val="20"/>
          <w:szCs w:val="20"/>
        </w:rPr>
        <w:t xml:space="preserve"> Miller, </w:t>
      </w:r>
    </w:p>
    <w:p w14:paraId="1A82EA5C" w14:textId="52F4844F" w:rsidR="00136DA8" w:rsidRDefault="00136DA8" w:rsidP="00136DA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6214">
        <w:rPr>
          <w:rFonts w:ascii="Arial" w:hAnsi="Arial" w:cs="Arial"/>
          <w:sz w:val="20"/>
          <w:szCs w:val="20"/>
        </w:rPr>
        <w:t xml:space="preserve">Minutes of </w:t>
      </w:r>
      <w:r w:rsidR="002F24B3">
        <w:rPr>
          <w:rFonts w:ascii="Arial" w:hAnsi="Arial" w:cs="Arial"/>
          <w:sz w:val="20"/>
          <w:szCs w:val="20"/>
        </w:rPr>
        <w:t>27</w:t>
      </w:r>
      <w:r w:rsidR="002F24B3" w:rsidRPr="002F24B3">
        <w:rPr>
          <w:rFonts w:ascii="Arial" w:hAnsi="Arial" w:cs="Arial"/>
          <w:sz w:val="20"/>
          <w:szCs w:val="20"/>
          <w:vertAlign w:val="superscript"/>
        </w:rPr>
        <w:t>th</w:t>
      </w:r>
      <w:r w:rsidR="002F24B3">
        <w:rPr>
          <w:rFonts w:ascii="Arial" w:hAnsi="Arial" w:cs="Arial"/>
          <w:sz w:val="20"/>
          <w:szCs w:val="20"/>
        </w:rPr>
        <w:t xml:space="preserve"> to be agreed next meeting as FGS had problem with computer and couldn’t circulate </w:t>
      </w:r>
      <w:proofErr w:type="gramStart"/>
      <w:r w:rsidR="002F24B3">
        <w:rPr>
          <w:rFonts w:ascii="Arial" w:hAnsi="Arial" w:cs="Arial"/>
          <w:sz w:val="20"/>
          <w:szCs w:val="20"/>
        </w:rPr>
        <w:t xml:space="preserve">them </w:t>
      </w:r>
      <w:r>
        <w:rPr>
          <w:rFonts w:ascii="Arial" w:hAnsi="Arial" w:cs="Arial"/>
          <w:sz w:val="20"/>
          <w:szCs w:val="20"/>
        </w:rPr>
        <w:t>.</w:t>
      </w:r>
      <w:proofErr w:type="gramEnd"/>
    </w:p>
    <w:p w14:paraId="2B6582A5" w14:textId="23C1DA52" w:rsidR="00136DA8" w:rsidRPr="00105E67" w:rsidRDefault="00136DA8" w:rsidP="00136DA8">
      <w:pPr>
        <w:pStyle w:val="ListParagraph"/>
        <w:rPr>
          <w:rFonts w:ascii="Arial" w:hAnsi="Arial" w:cs="Arial"/>
          <w:color w:val="00B050"/>
          <w:sz w:val="20"/>
          <w:szCs w:val="20"/>
        </w:rPr>
      </w:pPr>
      <w:r w:rsidRPr="00105E67">
        <w:rPr>
          <w:rFonts w:ascii="Arial" w:hAnsi="Arial" w:cs="Arial"/>
          <w:color w:val="00B050"/>
          <w:sz w:val="20"/>
          <w:szCs w:val="20"/>
        </w:rPr>
        <w:t xml:space="preserve">Action: </w:t>
      </w:r>
      <w:r w:rsidR="002F24B3" w:rsidRPr="00105E67">
        <w:rPr>
          <w:rFonts w:ascii="Arial" w:hAnsi="Arial" w:cs="Arial"/>
          <w:color w:val="00B050"/>
          <w:sz w:val="20"/>
          <w:szCs w:val="20"/>
        </w:rPr>
        <w:t>FGS to bring to next meeting in September</w:t>
      </w:r>
    </w:p>
    <w:p w14:paraId="7051C8C2" w14:textId="7104C52E" w:rsidR="00136DA8" w:rsidRDefault="0002667C" w:rsidP="00136DA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136DA8" w:rsidRPr="005C6214">
        <w:rPr>
          <w:rFonts w:ascii="Arial" w:hAnsi="Arial" w:cs="Arial"/>
          <w:sz w:val="20"/>
          <w:szCs w:val="20"/>
        </w:rPr>
        <w:t xml:space="preserve">pologises </w:t>
      </w:r>
      <w:r>
        <w:rPr>
          <w:rFonts w:ascii="Arial" w:hAnsi="Arial" w:cs="Arial"/>
          <w:sz w:val="20"/>
          <w:szCs w:val="20"/>
        </w:rPr>
        <w:t>accepted from R Bailey and C Sellers</w:t>
      </w:r>
    </w:p>
    <w:p w14:paraId="433DB8B1" w14:textId="36A92C17" w:rsidR="00CD0E64" w:rsidRDefault="00CD0E64" w:rsidP="00CD0E6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D1CBE">
        <w:rPr>
          <w:rFonts w:ascii="Arial" w:hAnsi="Arial" w:cs="Arial"/>
          <w:sz w:val="20"/>
          <w:szCs w:val="20"/>
        </w:rPr>
        <w:t>Update on events and other news (FGS)</w:t>
      </w:r>
    </w:p>
    <w:p w14:paraId="130D3EC2" w14:textId="554A2AF6" w:rsidR="00BE70E8" w:rsidRDefault="00BE70E8" w:rsidP="00BE70E8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May Day reunion and Jubilee events well attended and enjoyed by the community.</w:t>
      </w:r>
    </w:p>
    <w:p w14:paraId="2403ABDB" w14:textId="6A7B5FF3" w:rsidR="00535899" w:rsidRDefault="00535899" w:rsidP="00535899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Proposed events agreed:</w:t>
      </w:r>
    </w:p>
    <w:p w14:paraId="61458B12" w14:textId="795671EE" w:rsidR="00535899" w:rsidRPr="009D1CBE" w:rsidRDefault="001A53CA" w:rsidP="00535899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45DA66F" wp14:editId="2EC777D2">
            <wp:extent cx="5731510" cy="6735445"/>
            <wp:effectExtent l="0" t="0" r="2540" b="8255"/>
            <wp:docPr id="1" name="Picture 1" descr="Table,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, calenda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73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33AD7" w14:textId="77777777" w:rsidR="00CD0E64" w:rsidRPr="009D1CBE" w:rsidRDefault="00CD0E64" w:rsidP="00CD0E64">
      <w:pPr>
        <w:pStyle w:val="ListParagraph"/>
        <w:rPr>
          <w:rFonts w:ascii="Arial" w:hAnsi="Arial" w:cs="Arial"/>
          <w:sz w:val="20"/>
          <w:szCs w:val="20"/>
        </w:rPr>
      </w:pPr>
    </w:p>
    <w:p w14:paraId="3FE0BBAE" w14:textId="58774DE5" w:rsidR="00CD0E64" w:rsidRPr="00BF5AF7" w:rsidRDefault="00CD0E64" w:rsidP="00BF5AF7">
      <w:pPr>
        <w:rPr>
          <w:rFonts w:ascii="Arial" w:hAnsi="Arial" w:cs="Arial"/>
          <w:sz w:val="20"/>
          <w:szCs w:val="20"/>
        </w:rPr>
      </w:pPr>
    </w:p>
    <w:p w14:paraId="6F9049A0" w14:textId="2F47AA4B" w:rsidR="00BE70E8" w:rsidRDefault="00BF5AF7" w:rsidP="00BE70E8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BE70E8">
        <w:rPr>
          <w:rFonts w:ascii="Arial" w:hAnsi="Arial" w:cs="Arial"/>
          <w:sz w:val="20"/>
          <w:szCs w:val="20"/>
        </w:rPr>
        <w:t>KS presented financial update (attached)</w:t>
      </w:r>
    </w:p>
    <w:p w14:paraId="2E18C501" w14:textId="4C2E2C4C" w:rsidR="00BE70E8" w:rsidRDefault="00BE70E8" w:rsidP="00BE70E8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Windfarm have granted CAVH £5000</w:t>
      </w:r>
      <w:r w:rsidR="00BF5AF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F5AF7">
        <w:rPr>
          <w:rFonts w:ascii="Arial" w:hAnsi="Arial" w:cs="Arial"/>
          <w:sz w:val="20"/>
          <w:szCs w:val="20"/>
        </w:rPr>
        <w:t xml:space="preserve">and </w:t>
      </w:r>
      <w:r>
        <w:rPr>
          <w:rFonts w:ascii="Arial" w:hAnsi="Arial" w:cs="Arial"/>
          <w:sz w:val="20"/>
          <w:szCs w:val="20"/>
        </w:rPr>
        <w:t xml:space="preserve"> agreed</w:t>
      </w:r>
      <w:proofErr w:type="gramEnd"/>
      <w:r>
        <w:rPr>
          <w:rFonts w:ascii="Arial" w:hAnsi="Arial" w:cs="Arial"/>
          <w:sz w:val="20"/>
          <w:szCs w:val="20"/>
        </w:rPr>
        <w:t xml:space="preserve"> to be spent on electrics following EICR report in May. </w:t>
      </w:r>
      <w:r w:rsidR="00BF5AF7">
        <w:rPr>
          <w:rFonts w:ascii="Arial" w:hAnsi="Arial" w:cs="Arial"/>
          <w:sz w:val="20"/>
          <w:szCs w:val="20"/>
        </w:rPr>
        <w:t xml:space="preserve">Michael O’Sullivan </w:t>
      </w:r>
      <w:r>
        <w:rPr>
          <w:rFonts w:ascii="Arial" w:hAnsi="Arial" w:cs="Arial"/>
          <w:sz w:val="20"/>
          <w:szCs w:val="20"/>
        </w:rPr>
        <w:t>to carry out Installation and supply of new mains cabling to bar area including new distribution board and rewire of existing circuits. (</w:t>
      </w:r>
      <w:proofErr w:type="gramStart"/>
      <w:r>
        <w:rPr>
          <w:rFonts w:ascii="Arial" w:hAnsi="Arial" w:cs="Arial"/>
          <w:sz w:val="20"/>
          <w:szCs w:val="20"/>
        </w:rPr>
        <w:t>price</w:t>
      </w:r>
      <w:proofErr w:type="gramEnd"/>
      <w:r>
        <w:rPr>
          <w:rFonts w:ascii="Arial" w:hAnsi="Arial" w:cs="Arial"/>
          <w:sz w:val="20"/>
          <w:szCs w:val="20"/>
        </w:rPr>
        <w:t xml:space="preserve"> £4000) Remaining £1000 to be spent on hot water system in toilets and electric </w:t>
      </w:r>
      <w:r w:rsidR="00BF5AF7">
        <w:rPr>
          <w:rFonts w:ascii="Arial" w:hAnsi="Arial" w:cs="Arial"/>
          <w:sz w:val="20"/>
          <w:szCs w:val="20"/>
        </w:rPr>
        <w:t>hand dryers</w:t>
      </w:r>
      <w:r>
        <w:rPr>
          <w:rFonts w:ascii="Arial" w:hAnsi="Arial" w:cs="Arial"/>
          <w:sz w:val="20"/>
          <w:szCs w:val="20"/>
        </w:rPr>
        <w:t>.</w:t>
      </w:r>
    </w:p>
    <w:p w14:paraId="2B8CC93F" w14:textId="541B99B3" w:rsidR="00CD0E64" w:rsidRPr="00105E67" w:rsidRDefault="00BF5AF7" w:rsidP="00105E67">
      <w:pPr>
        <w:pStyle w:val="ListParagraph"/>
        <w:rPr>
          <w:rFonts w:ascii="Arial" w:hAnsi="Arial" w:cs="Arial"/>
          <w:color w:val="00B050"/>
          <w:sz w:val="20"/>
          <w:szCs w:val="20"/>
        </w:rPr>
      </w:pPr>
      <w:r w:rsidRPr="00105E67">
        <w:rPr>
          <w:rFonts w:ascii="Arial" w:hAnsi="Arial" w:cs="Arial"/>
          <w:color w:val="00B050"/>
          <w:sz w:val="20"/>
          <w:szCs w:val="20"/>
        </w:rPr>
        <w:t>Action KS to arrange date with MS and source dryers and hot water system</w:t>
      </w:r>
    </w:p>
    <w:p w14:paraId="41E45C77" w14:textId="77777777" w:rsidR="00105E67" w:rsidRPr="009D1CBE" w:rsidRDefault="00105E67" w:rsidP="00105E67">
      <w:pPr>
        <w:pStyle w:val="ListParagraph"/>
        <w:rPr>
          <w:rFonts w:ascii="Arial" w:hAnsi="Arial" w:cs="Arial"/>
          <w:sz w:val="20"/>
          <w:szCs w:val="20"/>
        </w:rPr>
      </w:pPr>
    </w:p>
    <w:p w14:paraId="531130DB" w14:textId="250ED5CB" w:rsidR="00CD0E64" w:rsidRPr="009D1CBE" w:rsidRDefault="00105E67" w:rsidP="00105E67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CD0E64" w:rsidRPr="009D1CBE">
        <w:rPr>
          <w:rFonts w:ascii="Arial" w:hAnsi="Arial" w:cs="Arial"/>
          <w:sz w:val="20"/>
          <w:szCs w:val="20"/>
        </w:rPr>
        <w:t>Luncheon club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Deferrred</w:t>
      </w:r>
      <w:proofErr w:type="spellEnd"/>
      <w:r>
        <w:rPr>
          <w:rFonts w:ascii="Arial" w:hAnsi="Arial" w:cs="Arial"/>
          <w:sz w:val="20"/>
          <w:szCs w:val="20"/>
        </w:rPr>
        <w:t xml:space="preserve"> to next meeting as CS not present</w:t>
      </w:r>
    </w:p>
    <w:p w14:paraId="558C1986" w14:textId="77777777" w:rsidR="00CD0E64" w:rsidRPr="00BE70E8" w:rsidRDefault="00CD0E64" w:rsidP="00BE70E8">
      <w:pPr>
        <w:ind w:left="360"/>
        <w:rPr>
          <w:rFonts w:ascii="Arial" w:hAnsi="Arial" w:cs="Arial"/>
          <w:sz w:val="24"/>
          <w:szCs w:val="24"/>
        </w:rPr>
      </w:pPr>
    </w:p>
    <w:p w14:paraId="00C28986" w14:textId="77777777" w:rsidR="0002667C" w:rsidRDefault="0002667C" w:rsidP="009D1CBE">
      <w:pPr>
        <w:pStyle w:val="ListParagraph"/>
        <w:rPr>
          <w:rFonts w:ascii="Arial" w:hAnsi="Arial" w:cs="Arial"/>
          <w:sz w:val="20"/>
          <w:szCs w:val="20"/>
        </w:rPr>
      </w:pPr>
    </w:p>
    <w:p w14:paraId="04606D97" w14:textId="77777777" w:rsidR="00136DA8" w:rsidRDefault="00136DA8"/>
    <w:sectPr w:rsidR="00136D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D31D9"/>
    <w:multiLevelType w:val="hybridMultilevel"/>
    <w:tmpl w:val="4956D744"/>
    <w:lvl w:ilvl="0" w:tplc="7A626FFA">
      <w:start w:val="7"/>
      <w:numFmt w:val="decimal"/>
      <w:lvlText w:val="%1"/>
      <w:lvlJc w:val="left"/>
      <w:pPr>
        <w:ind w:left="4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7B263F7"/>
    <w:multiLevelType w:val="hybridMultilevel"/>
    <w:tmpl w:val="412234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D740B"/>
    <w:multiLevelType w:val="hybridMultilevel"/>
    <w:tmpl w:val="40D21640"/>
    <w:lvl w:ilvl="0" w:tplc="ECF4DF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30693">
    <w:abstractNumId w:val="2"/>
  </w:num>
  <w:num w:numId="2" w16cid:durableId="1914507923">
    <w:abstractNumId w:val="0"/>
  </w:num>
  <w:num w:numId="3" w16cid:durableId="1052192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A8"/>
    <w:rsid w:val="0002667C"/>
    <w:rsid w:val="00105E67"/>
    <w:rsid w:val="00136DA8"/>
    <w:rsid w:val="001A53CA"/>
    <w:rsid w:val="00254E92"/>
    <w:rsid w:val="00295079"/>
    <w:rsid w:val="002F24B3"/>
    <w:rsid w:val="00535899"/>
    <w:rsid w:val="009C23EB"/>
    <w:rsid w:val="009D1CBE"/>
    <w:rsid w:val="00A45578"/>
    <w:rsid w:val="00B3143C"/>
    <w:rsid w:val="00BE70E8"/>
    <w:rsid w:val="00BF5AF7"/>
    <w:rsid w:val="00CD0E64"/>
    <w:rsid w:val="00CF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B166D"/>
  <w15:chartTrackingRefBased/>
  <w15:docId w15:val="{7E9DB9B4-0798-4E27-9D37-BF2BD33B6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DA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DA8"/>
    <w:pPr>
      <w:ind w:left="720"/>
      <w:contextualSpacing/>
    </w:pPr>
  </w:style>
  <w:style w:type="table" w:styleId="TableGrid">
    <w:name w:val="Table Grid"/>
    <w:basedOn w:val="TableNormal"/>
    <w:uiPriority w:val="39"/>
    <w:rsid w:val="00136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gunn-stokes</dc:creator>
  <cp:keywords/>
  <dc:description/>
  <cp:lastModifiedBy>fiona gunn-stokes</cp:lastModifiedBy>
  <cp:revision>2</cp:revision>
  <dcterms:created xsi:type="dcterms:W3CDTF">2023-08-09T07:26:00Z</dcterms:created>
  <dcterms:modified xsi:type="dcterms:W3CDTF">2023-08-09T07:26:00Z</dcterms:modified>
</cp:coreProperties>
</file>